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FE" w:rsidRPr="005F4FFE" w:rsidRDefault="005F4FFE" w:rsidP="005F4FFE">
      <w:pPr>
        <w:widowControl/>
        <w:shd w:val="clear" w:color="auto" w:fill="FFFFFF"/>
        <w:spacing w:before="600" w:after="105" w:line="240" w:lineRule="atLeast"/>
        <w:ind w:left="840"/>
        <w:jc w:val="left"/>
        <w:outlineLvl w:val="2"/>
        <w:rPr>
          <w:rFonts w:ascii="ＭＳ Ｐゴシック" w:eastAsia="ＭＳ Ｐゴシック" w:hAnsi="ＭＳ Ｐゴシック" w:cs="ＭＳ Ｐゴシック" w:hint="eastAsia"/>
          <w:b/>
          <w:bCs/>
          <w:color w:val="444444"/>
          <w:kern w:val="0"/>
          <w:sz w:val="24"/>
          <w:szCs w:val="24"/>
        </w:rPr>
      </w:pPr>
      <w:r w:rsidRPr="005F4FFE">
        <w:rPr>
          <w:rFonts w:ascii="ＭＳ Ｐゴシック" w:eastAsia="ＭＳ Ｐゴシック" w:hAnsi="ＭＳ Ｐゴシック" w:cs="ＭＳ Ｐゴシック" w:hint="eastAsia"/>
          <w:b/>
          <w:bCs/>
          <w:color w:val="444444"/>
          <w:kern w:val="0"/>
          <w:sz w:val="24"/>
          <w:szCs w:val="24"/>
        </w:rPr>
        <w:t>厚生労働省「新型コロナウイルス感染症による小学校休校等による休業や休暇取得での助成金・支援金の期間延長について」</w:t>
      </w:r>
    </w:p>
    <w:p w:rsidR="005F4FFE" w:rsidRPr="005F4FFE" w:rsidRDefault="005F4FFE" w:rsidP="005F4FFE">
      <w:pPr>
        <w:widowControl/>
        <w:shd w:val="clear" w:color="auto" w:fill="FFFFFF"/>
        <w:spacing w:line="376" w:lineRule="atLeast"/>
        <w:jc w:val="left"/>
        <w:rPr>
          <w:rFonts w:ascii="ＭＳ Ｐゴシック" w:eastAsia="ＭＳ Ｐゴシック" w:hAnsi="ＭＳ Ｐゴシック" w:cs="ＭＳ Ｐゴシック" w:hint="eastAsia"/>
          <w:color w:val="444444"/>
          <w:kern w:val="0"/>
          <w:szCs w:val="21"/>
        </w:rPr>
      </w:pPr>
      <w:r w:rsidRPr="005F4FFE">
        <w:rPr>
          <w:rFonts w:ascii="ＭＳ Ｐゴシック" w:eastAsia="ＭＳ Ｐゴシック" w:hAnsi="ＭＳ Ｐゴシック" w:cs="ＭＳ Ｐゴシック" w:hint="eastAsia"/>
          <w:color w:val="444444"/>
          <w:kern w:val="0"/>
          <w:szCs w:val="21"/>
        </w:rPr>
        <w:t xml:space="preserve">　厚生労働省では、今般の新型コロナウイルス感染症に係る小学校等の臨時休校等により仕事を休まざるをえなくなった保護者の皆さんを支援するため、</w:t>
      </w:r>
      <w:r w:rsidRPr="005F4FFE">
        <w:rPr>
          <w:rFonts w:ascii="ＭＳ Ｐゴシック" w:eastAsia="ＭＳ Ｐゴシック" w:hAnsi="ＭＳ Ｐゴシック" w:cs="ＭＳ Ｐゴシック" w:hint="eastAsia"/>
          <w:color w:val="444444"/>
          <w:kern w:val="0"/>
          <w:szCs w:val="21"/>
        </w:rPr>
        <w:br/>
        <w:t>・</w:t>
      </w:r>
      <w:hyperlink r:id="rId4" w:history="1">
        <w:r w:rsidRPr="005F4FFE">
          <w:rPr>
            <w:rFonts w:ascii="ＭＳ Ｐゴシック" w:eastAsia="ＭＳ Ｐゴシック" w:hAnsi="ＭＳ Ｐゴシック" w:cs="ＭＳ Ｐゴシック" w:hint="eastAsia"/>
            <w:color w:val="305F80"/>
            <w:kern w:val="0"/>
            <w:szCs w:val="21"/>
            <w:u w:val="single"/>
          </w:rPr>
          <w:t>正規雇用・非正規雇用を問わない助成金制度（新型コロナウイルス感染症による小学校休業等対応助成金）</w:t>
        </w:r>
      </w:hyperlink>
      <w:r w:rsidRPr="005F4FFE">
        <w:rPr>
          <w:rFonts w:ascii="ＭＳ Ｐゴシック" w:eastAsia="ＭＳ Ｐゴシック" w:hAnsi="ＭＳ Ｐゴシック" w:cs="ＭＳ Ｐゴシック" w:hint="eastAsia"/>
          <w:color w:val="444444"/>
          <w:kern w:val="0"/>
          <w:szCs w:val="21"/>
        </w:rPr>
        <w:br/>
        <w:t>・</w:t>
      </w:r>
      <w:hyperlink r:id="rId5" w:history="1">
        <w:r w:rsidRPr="005F4FFE">
          <w:rPr>
            <w:rFonts w:ascii="ＭＳ Ｐゴシック" w:eastAsia="ＭＳ Ｐゴシック" w:hAnsi="ＭＳ Ｐゴシック" w:cs="ＭＳ Ｐゴシック" w:hint="eastAsia"/>
            <w:color w:val="305F80"/>
            <w:kern w:val="0"/>
            <w:szCs w:val="21"/>
            <w:u w:val="single"/>
          </w:rPr>
          <w:t>個人で業務委託契約等により仕事をされている方向けの支援金制度（新型コロナウイルス感染症による小学校休業等支援金）</w:t>
        </w:r>
      </w:hyperlink>
      <w:r w:rsidRPr="005F4FFE">
        <w:rPr>
          <w:rFonts w:ascii="ＭＳ Ｐゴシック" w:eastAsia="ＭＳ Ｐゴシック" w:hAnsi="ＭＳ Ｐゴシック" w:cs="ＭＳ Ｐゴシック" w:hint="eastAsia"/>
          <w:color w:val="444444"/>
          <w:kern w:val="0"/>
          <w:szCs w:val="21"/>
        </w:rPr>
        <w:br/>
        <w:t>を創設し、令和２年２月２７日から３月３１日までの間に取得した休暇等について支援を行っています。</w:t>
      </w:r>
      <w:r w:rsidRPr="005F4FFE">
        <w:rPr>
          <w:rFonts w:ascii="ＭＳ Ｐゴシック" w:eastAsia="ＭＳ Ｐゴシック" w:hAnsi="ＭＳ Ｐゴシック" w:cs="ＭＳ Ｐゴシック" w:hint="eastAsia"/>
          <w:color w:val="444444"/>
          <w:kern w:val="0"/>
          <w:szCs w:val="21"/>
        </w:rPr>
        <w:br/>
        <w:t xml:space="preserve">　</w:t>
      </w:r>
      <w:r w:rsidRPr="005F4FFE">
        <w:rPr>
          <w:rFonts w:ascii="ＭＳ Ｐゴシック" w:eastAsia="ＭＳ Ｐゴシック" w:hAnsi="ＭＳ Ｐゴシック" w:cs="ＭＳ Ｐゴシック" w:hint="eastAsia"/>
          <w:color w:val="444444"/>
          <w:kern w:val="0"/>
          <w:szCs w:val="21"/>
          <w:u w:val="single"/>
        </w:rPr>
        <w:t>今後、対象となる休暇取得の期限を延長し、令和２年４月１日から６月３０日までの間に取得した休暇等についても支援が行われる予定です</w:t>
      </w:r>
      <w:r w:rsidRPr="005F4FFE">
        <w:rPr>
          <w:rFonts w:ascii="ＭＳ Ｐゴシック" w:eastAsia="ＭＳ Ｐゴシック" w:hAnsi="ＭＳ Ｐゴシック" w:cs="ＭＳ Ｐゴシック" w:hint="eastAsia"/>
          <w:color w:val="444444"/>
          <w:kern w:val="0"/>
          <w:szCs w:val="21"/>
        </w:rPr>
        <w:t>ので、お知らせいたします。</w:t>
      </w:r>
      <w:r w:rsidRPr="005F4FFE">
        <w:rPr>
          <w:rFonts w:ascii="ＭＳ Ｐゴシック" w:eastAsia="ＭＳ Ｐゴシック" w:hAnsi="ＭＳ Ｐゴシック" w:cs="ＭＳ Ｐゴシック" w:hint="eastAsia"/>
          <w:color w:val="444444"/>
          <w:kern w:val="0"/>
          <w:szCs w:val="21"/>
        </w:rPr>
        <w:br/>
        <w:t xml:space="preserve">　その概要は、</w:t>
      </w:r>
      <w:hyperlink r:id="rId6" w:history="1">
        <w:r w:rsidRPr="005F4FFE">
          <w:rPr>
            <w:rFonts w:ascii="ＭＳ Ｐゴシック" w:eastAsia="ＭＳ Ｐゴシック" w:hAnsi="ＭＳ Ｐゴシック" w:cs="ＭＳ Ｐゴシック" w:hint="eastAsia"/>
            <w:color w:val="305F80"/>
            <w:kern w:val="0"/>
            <w:szCs w:val="21"/>
            <w:u w:val="single"/>
          </w:rPr>
          <w:t>別紙</w:t>
        </w:r>
      </w:hyperlink>
      <w:r w:rsidRPr="005F4FFE">
        <w:rPr>
          <w:rFonts w:ascii="ＭＳ Ｐゴシック" w:eastAsia="ＭＳ Ｐゴシック" w:hAnsi="ＭＳ Ｐゴシック" w:cs="ＭＳ Ｐゴシック" w:hint="eastAsia"/>
          <w:color w:val="444444"/>
          <w:kern w:val="0"/>
          <w:szCs w:val="21"/>
        </w:rPr>
        <w:t>のとおりです。詳細については、あらためて公表となります。</w:t>
      </w:r>
      <w:r w:rsidRPr="005F4FFE">
        <w:rPr>
          <w:rFonts w:ascii="ＭＳ Ｐゴシック" w:eastAsia="ＭＳ Ｐゴシック" w:hAnsi="ＭＳ Ｐゴシック" w:cs="ＭＳ Ｐゴシック" w:hint="eastAsia"/>
          <w:color w:val="444444"/>
          <w:kern w:val="0"/>
          <w:szCs w:val="21"/>
        </w:rPr>
        <w:br/>
        <w:t xml:space="preserve">　詳しくは、下記をご覧ください。</w:t>
      </w:r>
    </w:p>
    <w:p w:rsidR="005F4FFE" w:rsidRDefault="005F4FFE" w:rsidP="005F4FFE">
      <w:pPr>
        <w:pStyle w:val="a3"/>
        <w:rPr>
          <w:rFonts w:hint="eastAsia"/>
        </w:rPr>
      </w:pPr>
      <w:r w:rsidRPr="005F4FFE">
        <w:rPr>
          <w:rFonts w:hint="eastAsia"/>
        </w:rPr>
        <w:t>記</w:t>
      </w:r>
    </w:p>
    <w:p w:rsidR="005F4FFE" w:rsidRPr="005F4FFE" w:rsidRDefault="005F4FFE" w:rsidP="005F4FFE">
      <w:pPr>
        <w:rPr>
          <w:rFonts w:hint="eastAsia"/>
        </w:rPr>
      </w:pPr>
      <w:bookmarkStart w:id="0" w:name="_GoBack"/>
      <w:bookmarkEnd w:id="0"/>
      <w:r w:rsidRPr="005F4FFE">
        <w:rPr>
          <w:rFonts w:hint="eastAsia"/>
        </w:rPr>
        <w:br/>
      </w:r>
      <w:r w:rsidRPr="005F4FFE">
        <w:rPr>
          <w:rFonts w:hint="eastAsia"/>
        </w:rPr>
        <w:t xml:space="preserve">１　</w:t>
      </w:r>
      <w:hyperlink r:id="rId7" w:history="1">
        <w:r w:rsidRPr="005F4FFE">
          <w:rPr>
            <w:rFonts w:hint="eastAsia"/>
            <w:color w:val="305F80"/>
            <w:u w:val="single"/>
          </w:rPr>
          <w:t>正規雇用・非正規雇用を問わない助成金制度（新型コロナウイルス感染症による小学校休業等対応助成金）</w:t>
        </w:r>
      </w:hyperlink>
    </w:p>
    <w:p w:rsidR="005F4FFE" w:rsidRPr="005F4FFE" w:rsidRDefault="005F4FFE" w:rsidP="005F4FFE">
      <w:pPr>
        <w:widowControl/>
        <w:shd w:val="clear" w:color="auto" w:fill="FFFFFF"/>
        <w:spacing w:line="376" w:lineRule="atLeast"/>
        <w:jc w:val="left"/>
        <w:rPr>
          <w:rFonts w:ascii="ＭＳ Ｐゴシック" w:eastAsia="ＭＳ Ｐゴシック" w:hAnsi="ＭＳ Ｐゴシック" w:cs="ＭＳ Ｐゴシック" w:hint="eastAsia"/>
          <w:color w:val="444444"/>
          <w:kern w:val="0"/>
          <w:szCs w:val="21"/>
        </w:rPr>
      </w:pPr>
      <w:r w:rsidRPr="005F4FFE">
        <w:rPr>
          <w:rFonts w:ascii="ＭＳ Ｐゴシック" w:eastAsia="ＭＳ Ｐゴシック" w:hAnsi="ＭＳ Ｐゴシック" w:cs="ＭＳ Ｐゴシック" w:hint="eastAsia"/>
          <w:color w:val="444444"/>
          <w:kern w:val="0"/>
          <w:szCs w:val="21"/>
        </w:rPr>
        <w:t xml:space="preserve">２　</w:t>
      </w:r>
      <w:hyperlink r:id="rId8" w:history="1">
        <w:r w:rsidRPr="005F4FFE">
          <w:rPr>
            <w:rFonts w:ascii="ＭＳ Ｐゴシック" w:eastAsia="ＭＳ Ｐゴシック" w:hAnsi="ＭＳ Ｐゴシック" w:cs="ＭＳ Ｐゴシック" w:hint="eastAsia"/>
            <w:color w:val="305F80"/>
            <w:kern w:val="0"/>
            <w:szCs w:val="21"/>
            <w:u w:val="single"/>
          </w:rPr>
          <w:t>個人で業務委託契約等により仕事をされている方向けの支援金制度（新型コロナウイルス感染症による小学校休業等支援金）</w:t>
        </w:r>
      </w:hyperlink>
    </w:p>
    <w:p w:rsidR="005F4FFE" w:rsidRPr="005F4FFE" w:rsidRDefault="005F4FFE" w:rsidP="005F4FFE">
      <w:pPr>
        <w:widowControl/>
        <w:shd w:val="clear" w:color="auto" w:fill="FFFFFF"/>
        <w:spacing w:line="376" w:lineRule="atLeast"/>
        <w:jc w:val="left"/>
        <w:rPr>
          <w:rFonts w:ascii="ＭＳ Ｐゴシック" w:eastAsia="ＭＳ Ｐゴシック" w:hAnsi="ＭＳ Ｐゴシック" w:cs="ＭＳ Ｐゴシック" w:hint="eastAsia"/>
          <w:color w:val="444444"/>
          <w:kern w:val="0"/>
          <w:szCs w:val="21"/>
        </w:rPr>
      </w:pPr>
      <w:r w:rsidRPr="005F4FFE">
        <w:rPr>
          <w:rFonts w:ascii="ＭＳ Ｐゴシック" w:eastAsia="ＭＳ Ｐゴシック" w:hAnsi="ＭＳ Ｐゴシック" w:cs="ＭＳ Ｐゴシック" w:hint="eastAsia"/>
          <w:color w:val="444444"/>
          <w:kern w:val="0"/>
          <w:szCs w:val="21"/>
        </w:rPr>
        <w:t xml:space="preserve">３　</w:t>
      </w:r>
      <w:hyperlink r:id="rId9" w:history="1">
        <w:r w:rsidRPr="005F4FFE">
          <w:rPr>
            <w:rFonts w:ascii="ＭＳ Ｐゴシック" w:eastAsia="ＭＳ Ｐゴシック" w:hAnsi="ＭＳ Ｐゴシック" w:cs="ＭＳ Ｐゴシック" w:hint="eastAsia"/>
            <w:color w:val="305F80"/>
            <w:kern w:val="0"/>
            <w:szCs w:val="21"/>
            <w:u w:val="single"/>
          </w:rPr>
          <w:t>新型コロナウイルス感染症による小学校休業等対応助成金・支援金の期間延長について</w:t>
        </w:r>
      </w:hyperlink>
    </w:p>
    <w:p w:rsidR="005F4FFE" w:rsidRPr="005F4FFE" w:rsidRDefault="005F4FFE" w:rsidP="005F4FFE">
      <w:pPr>
        <w:widowControl/>
        <w:shd w:val="clear" w:color="auto" w:fill="FFFFFF"/>
        <w:spacing w:line="376" w:lineRule="atLeast"/>
        <w:jc w:val="left"/>
        <w:rPr>
          <w:rFonts w:ascii="ＭＳ Ｐゴシック" w:eastAsia="ＭＳ Ｐゴシック" w:hAnsi="ＭＳ Ｐゴシック" w:cs="ＭＳ Ｐゴシック" w:hint="eastAsia"/>
          <w:color w:val="444444"/>
          <w:kern w:val="0"/>
          <w:szCs w:val="21"/>
        </w:rPr>
      </w:pPr>
      <w:r w:rsidRPr="005F4FFE">
        <w:rPr>
          <w:rFonts w:ascii="ＭＳ Ｐゴシック" w:eastAsia="ＭＳ Ｐゴシック" w:hAnsi="ＭＳ Ｐゴシック" w:cs="ＭＳ Ｐゴシック" w:hint="eastAsia"/>
          <w:color w:val="444444"/>
          <w:kern w:val="0"/>
          <w:szCs w:val="21"/>
        </w:rPr>
        <w:t xml:space="preserve">４　</w:t>
      </w:r>
      <w:hyperlink r:id="rId10" w:history="1">
        <w:r w:rsidRPr="005F4FFE">
          <w:rPr>
            <w:rFonts w:ascii="ＭＳ Ｐゴシック" w:eastAsia="ＭＳ Ｐゴシック" w:hAnsi="ＭＳ Ｐゴシック" w:cs="ＭＳ Ｐゴシック" w:hint="eastAsia"/>
            <w:color w:val="305F80"/>
            <w:kern w:val="0"/>
            <w:szCs w:val="21"/>
            <w:u w:val="single"/>
          </w:rPr>
          <w:t>別紙</w:t>
        </w:r>
      </w:hyperlink>
    </w:p>
    <w:p w:rsidR="005F4FFE" w:rsidRPr="005F4FFE" w:rsidRDefault="005F4FFE" w:rsidP="005F4FFE">
      <w:pPr>
        <w:widowControl/>
        <w:shd w:val="clear" w:color="auto" w:fill="FFFFFF"/>
        <w:spacing w:after="240"/>
        <w:jc w:val="left"/>
        <w:rPr>
          <w:rFonts w:ascii="ＭＳ Ｐゴシック" w:eastAsia="ＭＳ Ｐゴシック" w:hAnsi="ＭＳ Ｐゴシック" w:cs="ＭＳ Ｐゴシック" w:hint="eastAsia"/>
          <w:color w:val="444444"/>
          <w:kern w:val="0"/>
          <w:sz w:val="20"/>
          <w:szCs w:val="20"/>
        </w:rPr>
      </w:pPr>
    </w:p>
    <w:p w:rsidR="00A133A3" w:rsidRPr="005F4FFE" w:rsidRDefault="005F4FFE" w:rsidP="005F4FFE">
      <w:pPr>
        <w:widowControl/>
        <w:shd w:val="clear" w:color="auto" w:fill="FFFFFF"/>
        <w:spacing w:after="240" w:line="376" w:lineRule="atLeast"/>
        <w:jc w:val="right"/>
        <w:rPr>
          <w:rFonts w:ascii="ＭＳ Ｐゴシック" w:eastAsia="ＭＳ Ｐゴシック" w:hAnsi="ＭＳ Ｐゴシック" w:cs="ＭＳ Ｐゴシック" w:hint="eastAsia"/>
          <w:color w:val="444444"/>
          <w:kern w:val="0"/>
          <w:szCs w:val="21"/>
        </w:rPr>
      </w:pPr>
      <w:r w:rsidRPr="005F4FFE">
        <w:rPr>
          <w:rFonts w:ascii="ＭＳ Ｐゴシック" w:eastAsia="ＭＳ Ｐゴシック" w:hAnsi="ＭＳ Ｐゴシック" w:cs="ＭＳ Ｐゴシック" w:hint="eastAsia"/>
          <w:color w:val="444444"/>
          <w:kern w:val="0"/>
          <w:szCs w:val="21"/>
        </w:rPr>
        <w:t>2020年4月 6日</w:t>
      </w:r>
    </w:p>
    <w:sectPr w:rsidR="00A133A3" w:rsidRPr="005F4F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FE"/>
    <w:rsid w:val="003F3B70"/>
    <w:rsid w:val="005F4FFE"/>
    <w:rsid w:val="007B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08838A-D47D-4F2F-88E2-DA15432F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4FFE"/>
    <w:pPr>
      <w:jc w:val="center"/>
    </w:pPr>
    <w:rPr>
      <w:rFonts w:ascii="ＭＳ Ｐゴシック" w:eastAsia="ＭＳ Ｐゴシック" w:hAnsi="ＭＳ Ｐゴシック" w:cs="ＭＳ Ｐゴシック"/>
      <w:color w:val="444444"/>
      <w:kern w:val="0"/>
      <w:szCs w:val="21"/>
    </w:rPr>
  </w:style>
  <w:style w:type="character" w:customStyle="1" w:styleId="a4">
    <w:name w:val="記 (文字)"/>
    <w:basedOn w:val="a0"/>
    <w:link w:val="a3"/>
    <w:uiPriority w:val="99"/>
    <w:rsid w:val="005F4FFE"/>
    <w:rPr>
      <w:rFonts w:ascii="ＭＳ Ｐゴシック" w:eastAsia="ＭＳ Ｐゴシック" w:hAnsi="ＭＳ Ｐゴシック" w:cs="ＭＳ Ｐゴシック"/>
      <w:color w:val="444444"/>
      <w:kern w:val="0"/>
      <w:szCs w:val="21"/>
    </w:rPr>
  </w:style>
  <w:style w:type="paragraph" w:styleId="a5">
    <w:name w:val="Closing"/>
    <w:basedOn w:val="a"/>
    <w:link w:val="a6"/>
    <w:uiPriority w:val="99"/>
    <w:unhideWhenUsed/>
    <w:rsid w:val="005F4FFE"/>
    <w:pPr>
      <w:jc w:val="right"/>
    </w:pPr>
    <w:rPr>
      <w:rFonts w:ascii="ＭＳ Ｐゴシック" w:eastAsia="ＭＳ Ｐゴシック" w:hAnsi="ＭＳ Ｐゴシック" w:cs="ＭＳ Ｐゴシック"/>
      <w:color w:val="444444"/>
      <w:kern w:val="0"/>
      <w:szCs w:val="21"/>
    </w:rPr>
  </w:style>
  <w:style w:type="character" w:customStyle="1" w:styleId="a6">
    <w:name w:val="結語 (文字)"/>
    <w:basedOn w:val="a0"/>
    <w:link w:val="a5"/>
    <w:uiPriority w:val="99"/>
    <w:rsid w:val="005F4FFE"/>
    <w:rPr>
      <w:rFonts w:ascii="ＭＳ Ｐゴシック" w:eastAsia="ＭＳ Ｐゴシック" w:hAnsi="ＭＳ Ｐゴシック" w:cs="ＭＳ Ｐゴシック"/>
      <w:color w:val="44444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4926">
      <w:bodyDiv w:val="1"/>
      <w:marLeft w:val="0"/>
      <w:marRight w:val="0"/>
      <w:marTop w:val="0"/>
      <w:marBottom w:val="0"/>
      <w:divBdr>
        <w:top w:val="none" w:sz="0" w:space="0" w:color="auto"/>
        <w:left w:val="none" w:sz="0" w:space="0" w:color="auto"/>
        <w:bottom w:val="none" w:sz="0" w:space="0" w:color="auto"/>
        <w:right w:val="none" w:sz="0" w:space="0" w:color="auto"/>
      </w:divBdr>
      <w:divsChild>
        <w:div w:id="1730567949">
          <w:marLeft w:val="0"/>
          <w:marRight w:val="0"/>
          <w:marTop w:val="0"/>
          <w:marBottom w:val="0"/>
          <w:divBdr>
            <w:top w:val="none" w:sz="0" w:space="0" w:color="auto"/>
            <w:left w:val="none" w:sz="0" w:space="0" w:color="auto"/>
            <w:bottom w:val="none" w:sz="0" w:space="0" w:color="auto"/>
            <w:right w:val="none" w:sz="0" w:space="0" w:color="auto"/>
          </w:divBdr>
          <w:divsChild>
            <w:div w:id="681198916">
              <w:marLeft w:val="0"/>
              <w:marRight w:val="0"/>
              <w:marTop w:val="0"/>
              <w:marBottom w:val="0"/>
              <w:divBdr>
                <w:top w:val="none" w:sz="0" w:space="0" w:color="auto"/>
                <w:left w:val="none" w:sz="0" w:space="0" w:color="auto"/>
                <w:bottom w:val="none" w:sz="0" w:space="0" w:color="auto"/>
                <w:right w:val="none" w:sz="0" w:space="0" w:color="auto"/>
              </w:divBdr>
              <w:divsChild>
                <w:div w:id="750737457">
                  <w:marLeft w:val="0"/>
                  <w:marRight w:val="0"/>
                  <w:marTop w:val="0"/>
                  <w:marBottom w:val="0"/>
                  <w:divBdr>
                    <w:top w:val="none" w:sz="0" w:space="0" w:color="auto"/>
                    <w:left w:val="none" w:sz="0" w:space="0" w:color="auto"/>
                    <w:bottom w:val="none" w:sz="0" w:space="0" w:color="auto"/>
                    <w:right w:val="none" w:sz="0" w:space="0" w:color="auto"/>
                  </w:divBdr>
                </w:div>
                <w:div w:id="1855171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10231.html" TargetMode="External"/><Relationship Id="rId3" Type="http://schemas.openxmlformats.org/officeDocument/2006/relationships/webSettings" Target="webSettings.xml"/><Relationship Id="rId7" Type="http://schemas.openxmlformats.org/officeDocument/2006/relationships/hyperlink" Target="https://www.mhlw.go.jp/stf/seisakunitsuite/bunya/koyou_roudou/koyou/kyufukin/pageL07_0000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1911000/000616032.pdf" TargetMode="External"/><Relationship Id="rId11" Type="http://schemas.openxmlformats.org/officeDocument/2006/relationships/fontTable" Target="fontTable.xml"/><Relationship Id="rId5" Type="http://schemas.openxmlformats.org/officeDocument/2006/relationships/hyperlink" Target="https://www.mhlw.go.jp/stf/newpage_10231.html" TargetMode="External"/><Relationship Id="rId10" Type="http://schemas.openxmlformats.org/officeDocument/2006/relationships/hyperlink" Target="https://www.mhlw.go.jp/content/11911000/000616032.pdf" TargetMode="External"/><Relationship Id="rId4" Type="http://schemas.openxmlformats.org/officeDocument/2006/relationships/hyperlink" Target="https://www.mhlw.go.jp/stf/seisakunitsuite/bunya/koyou_roudou/koyou/kyufukin/pageL07_00002.html" TargetMode="External"/><Relationship Id="rId9" Type="http://schemas.openxmlformats.org/officeDocument/2006/relationships/hyperlink" Target="https://www.mhlw.go.jp/stf/newpage_106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高浪 稔</dc:creator>
  <cp:keywords/>
  <dc:description/>
  <cp:lastModifiedBy>高浪 稔</cp:lastModifiedBy>
  <cp:revision>1</cp:revision>
  <dcterms:created xsi:type="dcterms:W3CDTF">2020-04-14T04:00:00Z</dcterms:created>
  <dcterms:modified xsi:type="dcterms:W3CDTF">2020-04-14T04:01:00Z</dcterms:modified>
</cp:coreProperties>
</file>